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650F" w14:textId="6431244E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C53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2919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29191A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6D087582" wp14:editId="43490AD3">
            <wp:extent cx="419100" cy="5029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51D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        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654B5C54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1721F7B5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OŠ “ANTUN I STJEPAN RADIĆ”</w:t>
      </w:r>
    </w:p>
    <w:p w14:paraId="0D289188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32260 GUNJA, MIROSLAVA KRLEŽE 2</w:t>
      </w:r>
    </w:p>
    <w:p w14:paraId="6863B96A" w14:textId="77777777" w:rsidR="0029191A" w:rsidRPr="0029191A" w:rsidRDefault="0029191A" w:rsidP="0029191A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010E0B4" w14:textId="77777777" w:rsidR="001811DF" w:rsidRPr="00D57DB6" w:rsidRDefault="001811DF" w:rsidP="001811D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90AC5" w14:textId="76AD0B1A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KLASA: 602-0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3A66">
        <w:rPr>
          <w:rFonts w:ascii="Times New Roman" w:hAnsi="Times New Roman" w:cs="Times New Roman"/>
          <w:sz w:val="24"/>
          <w:szCs w:val="24"/>
        </w:rPr>
        <w:t>/2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/</w:t>
      </w:r>
      <w:r w:rsidR="009A0B07">
        <w:rPr>
          <w:rFonts w:ascii="Times New Roman" w:hAnsi="Times New Roman" w:cs="Times New Roman"/>
          <w:sz w:val="24"/>
          <w:szCs w:val="24"/>
        </w:rPr>
        <w:t>10</w:t>
      </w:r>
    </w:p>
    <w:p w14:paraId="1E6EF5F2" w14:textId="236BEC13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URBROJ: 2</w:t>
      </w:r>
      <w:r>
        <w:rPr>
          <w:rFonts w:ascii="Times New Roman" w:hAnsi="Times New Roman" w:cs="Times New Roman"/>
          <w:sz w:val="24"/>
          <w:szCs w:val="24"/>
        </w:rPr>
        <w:t>196-66</w:t>
      </w:r>
      <w:r w:rsidRPr="00B43A66">
        <w:rPr>
          <w:rFonts w:ascii="Times New Roman" w:hAnsi="Times New Roman" w:cs="Times New Roman"/>
          <w:sz w:val="24"/>
          <w:szCs w:val="24"/>
        </w:rPr>
        <w:t>-01-2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21DDF83E" w14:textId="2EBDE191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43A66">
        <w:rPr>
          <w:rFonts w:ascii="Times New Roman" w:hAnsi="Times New Roman" w:cs="Times New Roman"/>
          <w:sz w:val="24"/>
          <w:szCs w:val="24"/>
        </w:rPr>
        <w:t>Gunji</w:t>
      </w:r>
      <w:proofErr w:type="spellEnd"/>
      <w:r w:rsidRPr="00B43A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CB">
        <w:rPr>
          <w:rFonts w:ascii="Times New Roman" w:hAnsi="Times New Roman" w:cs="Times New Roman"/>
          <w:sz w:val="24"/>
          <w:szCs w:val="24"/>
        </w:rPr>
        <w:t>02</w:t>
      </w:r>
      <w:r w:rsidRPr="00B43A66">
        <w:rPr>
          <w:rFonts w:ascii="Times New Roman" w:hAnsi="Times New Roman" w:cs="Times New Roman"/>
          <w:sz w:val="24"/>
          <w:szCs w:val="24"/>
        </w:rPr>
        <w:t xml:space="preserve">. </w:t>
      </w:r>
      <w:r w:rsidR="00174ECB">
        <w:rPr>
          <w:rFonts w:ascii="Times New Roman" w:hAnsi="Times New Roman" w:cs="Times New Roman"/>
          <w:sz w:val="24"/>
          <w:szCs w:val="24"/>
        </w:rPr>
        <w:t>listopada</w:t>
      </w:r>
      <w:r w:rsidRPr="00B43A66">
        <w:rPr>
          <w:rFonts w:ascii="Times New Roman" w:hAnsi="Times New Roman" w:cs="Times New Roman"/>
          <w:sz w:val="24"/>
          <w:szCs w:val="24"/>
        </w:rPr>
        <w:t xml:space="preserve"> 202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. godine</w:t>
      </w:r>
    </w:p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523CA7F0" w14:textId="0DD5518A" w:rsidR="00C23D73" w:rsidRPr="009A0B07" w:rsidRDefault="009A0B07" w:rsidP="009A0B0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B07">
        <w:rPr>
          <w:rFonts w:ascii="Times New Roman" w:hAnsi="Times New Roman" w:cs="Times New Roman"/>
          <w:b/>
          <w:sz w:val="24"/>
          <w:szCs w:val="24"/>
        </w:rPr>
        <w:t xml:space="preserve">stručni suradnik psiholog - 1 izvršitelj na neodređeno, nepuno radno vrijeme (20 sati tjedno), mjesto rada Osnovna škola „Antun i Stjepan Radić“, Miroslava Krleže 2, 32260 (Gunja),  </w:t>
      </w:r>
    </w:p>
    <w:p w14:paraId="4BA5DD98" w14:textId="77777777" w:rsidR="009A0B07" w:rsidRPr="00971C4E" w:rsidRDefault="009A0B07" w:rsidP="00C23D73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AC7C7" w14:textId="77777777" w:rsidR="00C23D73" w:rsidRDefault="00A31927" w:rsidP="00C23D7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8ADD2" w14:textId="77777777" w:rsidR="009A0B07" w:rsidRPr="009A0B07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za zasnivanje radnog odnosa sukladno:</w:t>
      </w:r>
    </w:p>
    <w:p w14:paraId="41615251" w14:textId="2996FF57" w:rsidR="009A0B07" w:rsidRPr="009A0B07" w:rsidRDefault="009A0B07" w:rsidP="009A0B07">
      <w:pPr>
        <w:pStyle w:val="Odlomakpopisa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szCs w:val="24"/>
        </w:rPr>
      </w:pPr>
      <w:bookmarkStart w:id="0" w:name="_Hlk192485684"/>
      <w:r w:rsidRPr="009A0B07">
        <w:rPr>
          <w:rFonts w:ascii="Times New Roman" w:hAnsi="Times New Roman" w:cs="Times New Roman"/>
          <w:sz w:val="24"/>
          <w:szCs w:val="24"/>
        </w:rPr>
        <w:t xml:space="preserve">čl. 105. st.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A0B07">
        <w:rPr>
          <w:rFonts w:ascii="Times New Roman" w:hAnsi="Times New Roman" w:cs="Times New Roman"/>
          <w:sz w:val="24"/>
          <w:szCs w:val="24"/>
        </w:rPr>
        <w:t>. Zakona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>“ br.: 87/08, 86/09, 92/10, 105/10, 90/11, 5/12, 16/12, 86/12, 126/12, 94/13, 152/14, 07/17, 68/18, 98/19, 64/20, 151/22, 155/23, 156/23): “</w:t>
      </w:r>
      <w:r>
        <w:rPr>
          <w:rFonts w:ascii="Times New Roman" w:hAnsi="Times New Roman" w:cs="Times New Roman"/>
          <w:i/>
          <w:sz w:val="24"/>
          <w:szCs w:val="24"/>
        </w:rPr>
        <w:t>Poslove učitelja stručnog suradnika može obavljati osoba koja je završila sveučilišni diplomski studij odgovarajuće vrste i ima pedagoške kompetencije</w:t>
      </w:r>
      <w:r w:rsidRPr="009A0B07">
        <w:rPr>
          <w:rFonts w:ascii="Times New Roman" w:hAnsi="Times New Roman" w:cs="Times New Roman"/>
          <w:i/>
          <w:sz w:val="24"/>
          <w:szCs w:val="24"/>
        </w:rPr>
        <w:t>“</w:t>
      </w:r>
      <w:r w:rsidRPr="009A0B07">
        <w:rPr>
          <w:rFonts w:ascii="Times New Roman" w:hAnsi="Times New Roman" w:cs="Times New Roman"/>
          <w:sz w:val="24"/>
          <w:szCs w:val="24"/>
        </w:rPr>
        <w:t>,</w:t>
      </w:r>
    </w:p>
    <w:p w14:paraId="4D9FBF06" w14:textId="77777777" w:rsidR="009A0B07" w:rsidRPr="009A0B07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58B820CE" w14:textId="275B3C1B" w:rsidR="00D72F66" w:rsidRPr="00D72F66" w:rsidRDefault="009A0B07" w:rsidP="00D72F66">
      <w:pPr>
        <w:pStyle w:val="Odlomakpopisa"/>
        <w:numPr>
          <w:ilvl w:val="0"/>
          <w:numId w:val="19"/>
        </w:numPr>
        <w:ind w:left="0"/>
        <w:rPr>
          <w:rFonts w:ascii="Times New Roman" w:hAnsi="Times New Roman" w:cs="Times New Roman"/>
          <w:i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 xml:space="preserve">čl. 105. st.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A0B07">
        <w:rPr>
          <w:rFonts w:ascii="Times New Roman" w:hAnsi="Times New Roman" w:cs="Times New Roman"/>
          <w:sz w:val="24"/>
          <w:szCs w:val="24"/>
        </w:rPr>
        <w:t>. Zakona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 xml:space="preserve">“ br.: 87/08, 86/09, 92/10, 105/10, 90/11, 5/12, 16/12, 86/12, 126/12, 94/13, 152/14, 07/17, 68/18, 98/19, 64/20, 151/22, </w:t>
      </w:r>
      <w:r>
        <w:rPr>
          <w:rFonts w:ascii="Times New Roman" w:hAnsi="Times New Roman" w:cs="Times New Roman"/>
          <w:sz w:val="24"/>
          <w:szCs w:val="24"/>
        </w:rPr>
        <w:t>155/23</w:t>
      </w:r>
      <w:r w:rsidRPr="009A0B07">
        <w:rPr>
          <w:rFonts w:ascii="Times New Roman" w:hAnsi="Times New Roman" w:cs="Times New Roman"/>
          <w:sz w:val="24"/>
          <w:szCs w:val="24"/>
        </w:rPr>
        <w:t>156/23): “</w:t>
      </w:r>
      <w:r>
        <w:rPr>
          <w:rFonts w:ascii="Times New Roman" w:hAnsi="Times New Roman" w:cs="Times New Roman"/>
          <w:i/>
          <w:sz w:val="24"/>
          <w:szCs w:val="24"/>
        </w:rPr>
        <w:t>Ako se na natječaj ne javi osoba koja ispunjava uvjete iz ovog članka, radni odnos se može zasnovati s osobom koja ima odgovarajuću razinu i vrstu obrazovanja, a nema potrebne pedagoške kompetencije uz uvjet stjecanja tih kompetencija“</w:t>
      </w:r>
    </w:p>
    <w:p w14:paraId="5717BDFA" w14:textId="77777777" w:rsidR="00D72F66" w:rsidRPr="009A0B07" w:rsidRDefault="00D72F66" w:rsidP="00D72F66">
      <w:pPr>
        <w:pStyle w:val="Odlomakpopisa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61B1F048" w14:textId="58F365C6" w:rsidR="00D72F66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i</w:t>
      </w:r>
    </w:p>
    <w:p w14:paraId="0C9433DA" w14:textId="77777777" w:rsidR="00D72F66" w:rsidRPr="009A0B07" w:rsidRDefault="00D72F66" w:rsidP="00D72F66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1A1530D" w14:textId="0D7F2400" w:rsidR="009A0B07" w:rsidRPr="009A0B07" w:rsidRDefault="009A0B07" w:rsidP="00D72F66">
      <w:pPr>
        <w:pStyle w:val="Odlomakpopisa"/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ostali uvjeti sukladno Zakonu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 xml:space="preserve">“ br.: 87/08, 86/09, 92/10, 105/10, 90/11, 5/12, 16/12, 86/12, 126/12, 94/13, 152/14, 07/17, 68/18, 98/19, 64/20, 151/22, </w:t>
      </w:r>
      <w:r>
        <w:rPr>
          <w:rFonts w:ascii="Times New Roman" w:hAnsi="Times New Roman" w:cs="Times New Roman"/>
          <w:sz w:val="24"/>
          <w:szCs w:val="24"/>
        </w:rPr>
        <w:t xml:space="preserve">155/23, </w:t>
      </w:r>
      <w:r w:rsidRPr="009A0B07">
        <w:rPr>
          <w:rFonts w:ascii="Times New Roman" w:hAnsi="Times New Roman" w:cs="Times New Roman"/>
          <w:sz w:val="24"/>
          <w:szCs w:val="24"/>
        </w:rPr>
        <w:t xml:space="preserve">156/23) i </w:t>
      </w:r>
      <w:r>
        <w:rPr>
          <w:rFonts w:ascii="Times New Roman" w:hAnsi="Times New Roman" w:cs="Times New Roman"/>
          <w:sz w:val="24"/>
          <w:szCs w:val="24"/>
        </w:rPr>
        <w:t xml:space="preserve">čl. 29. </w:t>
      </w:r>
      <w:r w:rsidRPr="009A0B07">
        <w:rPr>
          <w:rFonts w:ascii="Times New Roman" w:hAnsi="Times New Roman" w:cs="Times New Roman"/>
          <w:sz w:val="24"/>
          <w:szCs w:val="24"/>
        </w:rPr>
        <w:t>Pravilnika o odgovarajućoj vrsti obrazovanja učitelja i stručnih suradnika u osnovnoj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>“ br.:  6/19, 75/20).</w:t>
      </w:r>
    </w:p>
    <w:bookmarkEnd w:id="0"/>
    <w:p w14:paraId="250175FC" w14:textId="77777777" w:rsidR="00C23D73" w:rsidRPr="00C23D73" w:rsidRDefault="00C23D73" w:rsidP="00C23D73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52AAA032" w14:textId="6194DDF4" w:rsidR="00283043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3BE32" w14:textId="3B7454DD" w:rsidR="009A0B07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86DCF" w14:textId="07C9A200" w:rsidR="009A0B07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58A0F5" w14:textId="77777777" w:rsidR="009A0B07" w:rsidRPr="00C535FB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629C4D17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477DFFFC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</w:p>
    <w:p w14:paraId="011BB9A9" w14:textId="60FDA5E6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0D66A31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(izvodi iz e-građanin sustava)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4A">
        <w:rPr>
          <w:rFonts w:ascii="Times New Roman" w:hAnsi="Times New Roman" w:cs="Times New Roman"/>
          <w:b/>
          <w:sz w:val="24"/>
          <w:szCs w:val="24"/>
        </w:rPr>
        <w:t>Kandidat koji je stekao inozemnu obrazovnu kvalifikaciju dužan je u prijavi na natječaj priložiti potrebnu dokumentaciju</w:t>
      </w:r>
      <w:r w:rsidRPr="00B90129">
        <w:rPr>
          <w:rFonts w:ascii="Times New Roman" w:hAnsi="Times New Roman" w:cs="Times New Roman"/>
          <w:sz w:val="24"/>
          <w:szCs w:val="24"/>
        </w:rPr>
        <w:t xml:space="preserve">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</w:t>
      </w:r>
      <w:r w:rsidR="00C535FB" w:rsidRPr="00F95B4A">
        <w:rPr>
          <w:rFonts w:ascii="Times New Roman" w:hAnsi="Times New Roman" w:cs="Times New Roman"/>
          <w:b/>
          <w:sz w:val="24"/>
          <w:szCs w:val="24"/>
        </w:rPr>
        <w:t>dužan/na je u prijavi na natječaj pozvati se na to pravo i uz prijavu na natječaj pored navedenih priloga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2D384C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</w:t>
      </w:r>
      <w:r>
        <w:rPr>
          <w:rFonts w:ascii="Times New Roman" w:hAnsi="Times New Roman" w:cs="Times New Roman"/>
          <w:sz w:val="24"/>
          <w:szCs w:val="24"/>
        </w:rPr>
        <w:lastRenderedPageBreak/>
        <w:t>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2D384C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61B82565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7AB528" w14:textId="77777777" w:rsidR="00C535FB" w:rsidRPr="001A2F73" w:rsidRDefault="002D384C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C535FB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C535FB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4A01D" w14:textId="77777777" w:rsidR="00C535FB" w:rsidRPr="002716ED" w:rsidRDefault="00C535FB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37CC0" w14:textId="2E8090DA" w:rsidR="00155280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323CFC9E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Zakon o odgoju i obrazovanju u osnovnoj i srednjoj školi (NN br.: 87/08, 86/09, 92/10, 105/10, 90/11, 5/12, 16/12, 86/12, 126/12, 94/13, 152/14, 07/17, 68/18, 98/19, 64/20, 151/22, 155/23, 156/23).</w:t>
      </w:r>
    </w:p>
    <w:p w14:paraId="68B3F869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Pravilnik o načinima, postupima i elementima vrednovanja učenika u osnovnim i srednjim školama (uz izmjene i dopune NN br. 112/10, 82/19, 43/20, 100/21).</w:t>
      </w:r>
    </w:p>
    <w:p w14:paraId="5B4DCB21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Pravilnik o postupku utvrđivanja psihofizičkog stanja djeteta, učenika te sastavu stručnih povjerenstava (NN br. 67/14, 63/20). </w:t>
      </w:r>
    </w:p>
    <w:p w14:paraId="52769BE9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Pravilnik o osnovnoškolskom i srednjoškolskom obrazovanju odgoju i obrazovanju učenika s teškoćama u razvoju (NN br. 24/15).</w:t>
      </w:r>
    </w:p>
    <w:p w14:paraId="2B481B34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 Pravilnik o kriterijima za izricanje pedagoških mjera (NN br. 94/15 i 3/17). </w:t>
      </w:r>
    </w:p>
    <w:p w14:paraId="08486067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 Standardi rada psihologa u osnovnim i srednjim školama (Hrvatska psihološka komora)</w:t>
      </w:r>
      <w:hyperlink r:id="rId12" w:history="1">
        <w:r w:rsidRPr="009A0B07">
          <w:rPr>
            <w:rStyle w:val="Hiperveza"/>
            <w:rFonts w:ascii="Times New Roman" w:hAnsi="Times New Roman" w:cs="Times New Roman"/>
            <w:sz w:val="24"/>
          </w:rPr>
          <w:t>Standardi_rada_skolskih_psihologa_10062024.pdfd92dba7b3b1cf3394c7a97063bf76c08.pdf.pdf</w:t>
        </w:r>
      </w:hyperlink>
      <w:r w:rsidRPr="009A0B07">
        <w:rPr>
          <w:rFonts w:ascii="Times New Roman" w:hAnsi="Times New Roman" w:cs="Times New Roman"/>
          <w:sz w:val="24"/>
        </w:rPr>
        <w:t>.</w:t>
      </w:r>
    </w:p>
    <w:p w14:paraId="5BA6FFF8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Smjernice za rad s darovitom djecom i učenicima (Ministarstva znanosti, obrazovanja i mladih) – </w:t>
      </w:r>
      <w:hyperlink r:id="rId13" w:history="1">
        <w:r w:rsidRPr="009A0B07">
          <w:rPr>
            <w:rStyle w:val="Hiperveza"/>
            <w:rFonts w:ascii="Times New Roman" w:hAnsi="Times New Roman" w:cs="Times New Roman"/>
            <w:sz w:val="24"/>
          </w:rPr>
          <w:t>https://mzom.gov.hr/vijesti/smjernice-za-rad-s-darovitom-djecom-i-ucenicima/5101</w:t>
        </w:r>
      </w:hyperlink>
      <w:r w:rsidRPr="009A0B07">
        <w:rPr>
          <w:rFonts w:ascii="Times New Roman" w:hAnsi="Times New Roman" w:cs="Times New Roman"/>
          <w:sz w:val="24"/>
        </w:rPr>
        <w:t xml:space="preserve">. 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3B1AF3F7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174ECB">
        <w:rPr>
          <w:rFonts w:ascii="Times New Roman" w:hAnsi="Times New Roman" w:cs="Times New Roman"/>
          <w:b/>
          <w:sz w:val="24"/>
          <w:szCs w:val="24"/>
        </w:rPr>
        <w:t>02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4A2CB7D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A0B07">
        <w:rPr>
          <w:rFonts w:ascii="Times New Roman" w:hAnsi="Times New Roman" w:cs="Times New Roman"/>
          <w:b/>
          <w:sz w:val="24"/>
          <w:szCs w:val="24"/>
        </w:rPr>
        <w:t>stručni suradnik psiholog</w:t>
      </w:r>
      <w:r w:rsidR="000807C4">
        <w:rPr>
          <w:rFonts w:ascii="Times New Roman" w:hAnsi="Times New Roman" w:cs="Times New Roman"/>
          <w:b/>
          <w:sz w:val="24"/>
          <w:szCs w:val="24"/>
        </w:rPr>
        <w:t>.“</w:t>
      </w:r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77777777" w:rsidR="00C535FB" w:rsidRPr="00904109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FCCC16" w14:textId="77777777" w:rsidR="00C31523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8A9"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bookmarkStart w:id="1" w:name="_GoBack"/>
      <w:bookmarkEnd w:id="1"/>
      <w:r w:rsidRPr="00DA17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718AE05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</w:p>
    <w:sectPr w:rsidR="00681F9F" w:rsidRPr="00DA17A3" w:rsidSect="00370BE7">
      <w:footerReference w:type="default" r:id="rId14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7EF27" w14:textId="77777777" w:rsidR="002D384C" w:rsidRDefault="002D384C" w:rsidP="00DB3272">
      <w:pPr>
        <w:spacing w:after="0" w:line="240" w:lineRule="auto"/>
      </w:pPr>
      <w:r>
        <w:separator/>
      </w:r>
    </w:p>
  </w:endnote>
  <w:endnote w:type="continuationSeparator" w:id="0">
    <w:p w14:paraId="76000AD0" w14:textId="77777777" w:rsidR="002D384C" w:rsidRDefault="002D384C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9403C" w14:textId="77777777" w:rsidR="002D384C" w:rsidRDefault="002D384C" w:rsidP="00DB3272">
      <w:pPr>
        <w:spacing w:after="0" w:line="240" w:lineRule="auto"/>
      </w:pPr>
      <w:r>
        <w:separator/>
      </w:r>
    </w:p>
  </w:footnote>
  <w:footnote w:type="continuationSeparator" w:id="0">
    <w:p w14:paraId="02FBC372" w14:textId="77777777" w:rsidR="002D384C" w:rsidRDefault="002D384C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A81"/>
    <w:multiLevelType w:val="hybridMultilevel"/>
    <w:tmpl w:val="AD24E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65D44"/>
    <w:multiLevelType w:val="hybridMultilevel"/>
    <w:tmpl w:val="A85A13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6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07B8E"/>
    <w:multiLevelType w:val="hybridMultilevel"/>
    <w:tmpl w:val="925443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DE60B4"/>
    <w:multiLevelType w:val="hybridMultilevel"/>
    <w:tmpl w:val="34201C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E3934"/>
    <w:multiLevelType w:val="multilevel"/>
    <w:tmpl w:val="92C4E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1B57B2D"/>
    <w:multiLevelType w:val="hybridMultilevel"/>
    <w:tmpl w:val="A28C4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6"/>
  </w:num>
  <w:num w:numId="4">
    <w:abstractNumId w:val="21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5"/>
  </w:num>
  <w:num w:numId="11">
    <w:abstractNumId w:val="13"/>
  </w:num>
  <w:num w:numId="12">
    <w:abstractNumId w:val="3"/>
  </w:num>
  <w:num w:numId="13">
    <w:abstractNumId w:val="26"/>
  </w:num>
  <w:num w:numId="14">
    <w:abstractNumId w:val="38"/>
  </w:num>
  <w:num w:numId="15">
    <w:abstractNumId w:val="30"/>
  </w:num>
  <w:num w:numId="16">
    <w:abstractNumId w:val="6"/>
  </w:num>
  <w:num w:numId="17">
    <w:abstractNumId w:val="22"/>
  </w:num>
  <w:num w:numId="18">
    <w:abstractNumId w:val="7"/>
  </w:num>
  <w:num w:numId="19">
    <w:abstractNumId w:val="29"/>
  </w:num>
  <w:num w:numId="20">
    <w:abstractNumId w:val="33"/>
  </w:num>
  <w:num w:numId="21">
    <w:abstractNumId w:val="12"/>
  </w:num>
  <w:num w:numId="22">
    <w:abstractNumId w:val="8"/>
  </w:num>
  <w:num w:numId="23">
    <w:abstractNumId w:val="2"/>
  </w:num>
  <w:num w:numId="24">
    <w:abstractNumId w:val="17"/>
  </w:num>
  <w:num w:numId="25">
    <w:abstractNumId w:val="20"/>
  </w:num>
  <w:num w:numId="26">
    <w:abstractNumId w:val="39"/>
  </w:num>
  <w:num w:numId="27">
    <w:abstractNumId w:val="32"/>
  </w:num>
  <w:num w:numId="28">
    <w:abstractNumId w:val="9"/>
  </w:num>
  <w:num w:numId="29">
    <w:abstractNumId w:val="0"/>
  </w:num>
  <w:num w:numId="30">
    <w:abstractNumId w:val="18"/>
  </w:num>
  <w:num w:numId="31">
    <w:abstractNumId w:val="11"/>
  </w:num>
  <w:num w:numId="32">
    <w:abstractNumId w:val="34"/>
  </w:num>
  <w:num w:numId="33">
    <w:abstractNumId w:val="19"/>
  </w:num>
  <w:num w:numId="34">
    <w:abstractNumId w:val="15"/>
  </w:num>
  <w:num w:numId="35">
    <w:abstractNumId w:val="24"/>
  </w:num>
  <w:num w:numId="36">
    <w:abstractNumId w:val="4"/>
  </w:num>
  <w:num w:numId="37">
    <w:abstractNumId w:val="27"/>
  </w:num>
  <w:num w:numId="38">
    <w:abstractNumId w:val="36"/>
  </w:num>
  <w:num w:numId="39">
    <w:abstractNumId w:val="31"/>
  </w:num>
  <w:num w:numId="40">
    <w:abstractNumId w:val="28"/>
  </w:num>
  <w:num w:numId="41">
    <w:abstractNumId w:val="2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807C4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0D37"/>
    <w:rsid w:val="0015411A"/>
    <w:rsid w:val="00155280"/>
    <w:rsid w:val="00161721"/>
    <w:rsid w:val="001745E6"/>
    <w:rsid w:val="00174ECB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384C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A16FC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6277C"/>
    <w:rsid w:val="006739B3"/>
    <w:rsid w:val="00677CBD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03AA8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55E65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0B07"/>
    <w:rsid w:val="009A10C4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23D73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2CAD"/>
    <w:rsid w:val="00D249FF"/>
    <w:rsid w:val="00D322E1"/>
    <w:rsid w:val="00D34264"/>
    <w:rsid w:val="00D351FB"/>
    <w:rsid w:val="00D54F5F"/>
    <w:rsid w:val="00D635CF"/>
    <w:rsid w:val="00D72F66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039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82701"/>
    <w:rsid w:val="00F95B4A"/>
    <w:rsid w:val="00FA1759"/>
    <w:rsid w:val="00FC5B85"/>
    <w:rsid w:val="00FE1945"/>
    <w:rsid w:val="00FE35BB"/>
    <w:rsid w:val="00FE56FD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zom.gov.hr/vijesti/smjernice-za-rad-s-darovitom-djecom-i-ucenicima/5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ntonio\OneDrive%20-%20CARNET\Documents\1.%20Tajni%C5%A1tvo\4.%20Natje%C4%8Daji\2025\9.%20Stru%C4%8Dni%20suradnik%20psiholog%20-%20neodre%C4%91eno,%20nepuno%20radno%20vrijeme\Standardi_rada_skolskih_psihologa_10062024.pdf-d92dba7b3b1cf3394c7a97063bf76c08.pdf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951D-5BBD-4D35-9634-508F367A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139</cp:revision>
  <cp:lastPrinted>2025-10-01T08:12:00Z</cp:lastPrinted>
  <dcterms:created xsi:type="dcterms:W3CDTF">2020-11-23T11:00:00Z</dcterms:created>
  <dcterms:modified xsi:type="dcterms:W3CDTF">2025-10-01T10:54:00Z</dcterms:modified>
</cp:coreProperties>
</file>