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54" w:rsidRPr="00CB7454" w:rsidRDefault="00CB7454" w:rsidP="00CB7454">
      <w:pPr>
        <w:tabs>
          <w:tab w:val="left" w:pos="7356"/>
        </w:tabs>
        <w:jc w:val="both"/>
        <w:rPr>
          <w:b/>
          <w:sz w:val="28"/>
          <w:szCs w:val="28"/>
        </w:rPr>
      </w:pPr>
      <w:bookmarkStart w:id="0" w:name="_GoBack"/>
      <w:r w:rsidRPr="00CB7454">
        <w:rPr>
          <w:b/>
          <w:sz w:val="28"/>
          <w:szCs w:val="28"/>
        </w:rPr>
        <w:t>Odabrane škole za novu sezonu projekta “Škola budućnosti”</w:t>
      </w:r>
      <w:r w:rsidRPr="00CB7454">
        <w:rPr>
          <w:b/>
          <w:sz w:val="28"/>
          <w:szCs w:val="28"/>
        </w:rPr>
        <w:tab/>
      </w:r>
    </w:p>
    <w:bookmarkEnd w:id="0"/>
    <w:p w:rsidR="00CB7454" w:rsidRPr="00CB7454" w:rsidRDefault="00CB7454" w:rsidP="00CB7454">
      <w:pPr>
        <w:jc w:val="both"/>
        <w:rPr>
          <w:sz w:val="28"/>
          <w:szCs w:val="28"/>
        </w:rPr>
      </w:pPr>
      <w:r w:rsidRPr="00CB7454">
        <w:rPr>
          <w:sz w:val="28"/>
          <w:szCs w:val="28"/>
        </w:rPr>
        <w:t xml:space="preserve">U novu sezonu projekta “Škole budućnosti” ulazi 126 škola koje započinju ili nastavljaju svoju transformaciju u Škole budućnosti. Osnovna škola “Antun i Stjepan Radić” iz </w:t>
      </w:r>
      <w:proofErr w:type="spellStart"/>
      <w:r w:rsidRPr="00CB7454">
        <w:rPr>
          <w:sz w:val="28"/>
          <w:szCs w:val="28"/>
        </w:rPr>
        <w:t>Gunje</w:t>
      </w:r>
      <w:proofErr w:type="spellEnd"/>
      <w:r w:rsidRPr="00CB7454">
        <w:rPr>
          <w:sz w:val="28"/>
          <w:szCs w:val="28"/>
        </w:rPr>
        <w:t xml:space="preserve"> nastavlja svoju transformaciju u Školu budućnosti.</w:t>
      </w:r>
    </w:p>
    <w:p w:rsidR="00CB7454" w:rsidRPr="00CB7454" w:rsidRDefault="00CB7454" w:rsidP="00CB7454">
      <w:pPr>
        <w:jc w:val="both"/>
        <w:rPr>
          <w:sz w:val="28"/>
          <w:szCs w:val="28"/>
        </w:rPr>
      </w:pPr>
      <w:r w:rsidRPr="00CB7454">
        <w:rPr>
          <w:sz w:val="28"/>
          <w:szCs w:val="28"/>
        </w:rPr>
        <w:t xml:space="preserve">Ove školske godine školski koordinator bit će nastavnica matematike i informatike Martina Jukić uz knjižničarku </w:t>
      </w:r>
      <w:proofErr w:type="spellStart"/>
      <w:r w:rsidRPr="00CB7454">
        <w:rPr>
          <w:sz w:val="28"/>
          <w:szCs w:val="28"/>
        </w:rPr>
        <w:t>dr.sc</w:t>
      </w:r>
      <w:proofErr w:type="spellEnd"/>
      <w:r w:rsidRPr="00CB7454">
        <w:rPr>
          <w:sz w:val="28"/>
          <w:szCs w:val="28"/>
        </w:rPr>
        <w:t xml:space="preserve">. Anitu </w:t>
      </w:r>
      <w:proofErr w:type="spellStart"/>
      <w:r w:rsidRPr="00CB7454">
        <w:rPr>
          <w:sz w:val="28"/>
          <w:szCs w:val="28"/>
        </w:rPr>
        <w:t>Tufekčić</w:t>
      </w:r>
      <w:proofErr w:type="spellEnd"/>
      <w:r w:rsidRPr="00CB7454">
        <w:rPr>
          <w:sz w:val="28"/>
          <w:szCs w:val="28"/>
        </w:rPr>
        <w:t xml:space="preserve">. Projekt “Škola budućnosti” pokrenule su tvrtke STEMI i </w:t>
      </w:r>
      <w:proofErr w:type="spellStart"/>
      <w:r w:rsidRPr="00CB7454">
        <w:rPr>
          <w:sz w:val="28"/>
          <w:szCs w:val="28"/>
        </w:rPr>
        <w:t>Infobip</w:t>
      </w:r>
      <w:proofErr w:type="spellEnd"/>
      <w:r w:rsidRPr="00CB7454">
        <w:rPr>
          <w:sz w:val="28"/>
          <w:szCs w:val="28"/>
        </w:rPr>
        <w:t xml:space="preserve">, a </w:t>
      </w:r>
      <w:proofErr w:type="spellStart"/>
      <w:r w:rsidRPr="00CB7454">
        <w:rPr>
          <w:sz w:val="28"/>
          <w:szCs w:val="28"/>
        </w:rPr>
        <w:t>pilotiran</w:t>
      </w:r>
      <w:proofErr w:type="spellEnd"/>
      <w:r w:rsidRPr="00CB7454">
        <w:rPr>
          <w:sz w:val="28"/>
          <w:szCs w:val="28"/>
        </w:rPr>
        <w:t xml:space="preserve"> je u drugom polugodištu školske godine 2020/21. Cilj projekta bio je i ostao učiniti Hrvatski školski sustav svjetskim predvodnikom, koji najmodernija znanja iz industrije donosi u okviru školskog programa umjetne inteligencije za osnovne i srednje škole.</w:t>
      </w:r>
    </w:p>
    <w:p w:rsidR="00CB7454" w:rsidRPr="00CB7454" w:rsidRDefault="00CB7454" w:rsidP="00CB7454">
      <w:pPr>
        <w:jc w:val="both"/>
        <w:rPr>
          <w:sz w:val="28"/>
          <w:szCs w:val="28"/>
        </w:rPr>
      </w:pPr>
      <w:r w:rsidRPr="00CB7454">
        <w:rPr>
          <w:sz w:val="28"/>
          <w:szCs w:val="28"/>
        </w:rPr>
        <w:t xml:space="preserve">Nakon službene objave projekta stvorio se ogroman interes škola i roditelja sa željom da se njihova djeca uključe u projekt. U samom pilot projektu sudjelovalo je više od 60 škola, 1000 učenika i 150 učitelja diljem Hrvatske. Učenici su formirali razvojne timove, istraživali UN ciljeve održivosti te osmišljavali </w:t>
      </w:r>
      <w:proofErr w:type="spellStart"/>
      <w:r w:rsidRPr="00CB7454">
        <w:rPr>
          <w:sz w:val="28"/>
          <w:szCs w:val="28"/>
        </w:rPr>
        <w:t>chatbot</w:t>
      </w:r>
      <w:proofErr w:type="spellEnd"/>
      <w:r w:rsidRPr="00CB7454">
        <w:rPr>
          <w:sz w:val="28"/>
          <w:szCs w:val="28"/>
        </w:rPr>
        <w:t xml:space="preserve"> rješenja pogonjena umjetnom inteligencijom koja rješavaju neki od problema u njihovoj lokalnoj sredini.</w:t>
      </w:r>
    </w:p>
    <w:p w:rsidR="00CB7454" w:rsidRPr="00CB7454" w:rsidRDefault="00CB7454" w:rsidP="00CB7454">
      <w:pPr>
        <w:jc w:val="both"/>
        <w:rPr>
          <w:sz w:val="28"/>
          <w:szCs w:val="28"/>
        </w:rPr>
      </w:pPr>
      <w:r w:rsidRPr="00CB7454">
        <w:rPr>
          <w:sz w:val="28"/>
          <w:szCs w:val="28"/>
        </w:rPr>
        <w:t>Nakon uspješnog pilota i iznimno zadovoljnih učitelja i učenika nastavlja se s gradnjom zajednice Heroja, koji će biti generator promjena u društvu i obrazovnom sustavu. Također, želi se okupiti tehnološka zajednica Hrvatske koja će uložiti u budućnost djece, biti im primjer ambicioznosti i dobrog djelovanja te dokaz postignuća i dugoročnog osobnog razvoja.</w:t>
      </w:r>
    </w:p>
    <w:p w:rsidR="00901E33" w:rsidRPr="00CB7454" w:rsidRDefault="00CB7454" w:rsidP="00CB7454">
      <w:pPr>
        <w:jc w:val="both"/>
        <w:rPr>
          <w:sz w:val="28"/>
          <w:szCs w:val="28"/>
        </w:rPr>
      </w:pPr>
      <w:r w:rsidRPr="00CB7454">
        <w:rPr>
          <w:sz w:val="28"/>
          <w:szCs w:val="28"/>
        </w:rPr>
        <w:t xml:space="preserve">Primarni je cilj projekta povezivanje hrvatskih škola s tehnološkom industrijom. Uvođenjem novih znanja kao što su: Umjetna Inteligencija, Internet </w:t>
      </w:r>
      <w:proofErr w:type="spellStart"/>
      <w:r w:rsidRPr="00CB7454">
        <w:rPr>
          <w:sz w:val="28"/>
          <w:szCs w:val="28"/>
        </w:rPr>
        <w:t>of</w:t>
      </w:r>
      <w:proofErr w:type="spellEnd"/>
      <w:r w:rsidRPr="00CB7454">
        <w:rPr>
          <w:sz w:val="28"/>
          <w:szCs w:val="28"/>
        </w:rPr>
        <w:t xml:space="preserve"> </w:t>
      </w:r>
      <w:proofErr w:type="spellStart"/>
      <w:r w:rsidRPr="00CB7454">
        <w:rPr>
          <w:sz w:val="28"/>
          <w:szCs w:val="28"/>
        </w:rPr>
        <w:t>Things</w:t>
      </w:r>
      <w:proofErr w:type="spellEnd"/>
      <w:r w:rsidRPr="00CB7454">
        <w:rPr>
          <w:sz w:val="28"/>
          <w:szCs w:val="28"/>
        </w:rPr>
        <w:t xml:space="preserve">, </w:t>
      </w:r>
      <w:proofErr w:type="spellStart"/>
      <w:r w:rsidRPr="00CB7454">
        <w:rPr>
          <w:sz w:val="28"/>
          <w:szCs w:val="28"/>
        </w:rPr>
        <w:t>crowdfunding</w:t>
      </w:r>
      <w:proofErr w:type="spellEnd"/>
      <w:r w:rsidRPr="00CB7454">
        <w:rPr>
          <w:sz w:val="28"/>
          <w:szCs w:val="28"/>
        </w:rPr>
        <w:t>, izgradnja tehnoloških tvrtki u projektu “Škola budućnosti”, planira se popularizirati obrazovanje u Hrvatskoj. Svake godine, sve do 2025. godine, uvodit će se najrelevantnija znanja iz industrije 4.0. u školski sustav, s ciljem pretvaranja učionica u inovacijske laboratorije. Popis odabranih škola može se pronaći na poveznici:</w:t>
      </w:r>
      <w:r w:rsidRPr="00CB7454">
        <w:rPr>
          <w:sz w:val="28"/>
          <w:szCs w:val="28"/>
        </w:rPr>
        <w:t xml:space="preserve"> https://skolabuducnosti.stemi.education/odabrane-skole-za-sezonu-2021-2022/?mc_cid=770c4519e1&amp;mc_eid=2cfdf1da00&amp;fbclid=IwAR0Skg4Jx7rscL-NufPojTEbzDlOXJvjdcQ8ed7punJzMMhcnuB8VX-5yho</w:t>
      </w:r>
    </w:p>
    <w:sectPr w:rsidR="00901E33" w:rsidRPr="00CB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54"/>
    <w:rsid w:val="00901E33"/>
    <w:rsid w:val="00C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2022-01-11T09:08:00Z</dcterms:created>
  <dcterms:modified xsi:type="dcterms:W3CDTF">2022-01-11T09:09:00Z</dcterms:modified>
</cp:coreProperties>
</file>