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E0" w:rsidRPr="00902624" w:rsidRDefault="001062E0" w:rsidP="001062E0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2624">
        <w:rPr>
          <w:rFonts w:ascii="Times New Roman" w:hAnsi="Times New Roman" w:cs="Times New Roman"/>
          <w:sz w:val="24"/>
          <w:szCs w:val="24"/>
          <w:lang w:val="hr-HR"/>
        </w:rPr>
        <w:t>OŠ „Antun i Stjepan Radić“, Gunja</w:t>
      </w:r>
    </w:p>
    <w:p w:rsidR="001062E0" w:rsidRPr="00902624" w:rsidRDefault="001062E0" w:rsidP="00106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Gunja, </w:t>
      </w:r>
      <w:r w:rsidR="003C3AA4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>8.</w:t>
      </w:r>
      <w:r w:rsidR="003C3AA4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>9.2020</w:t>
      </w:r>
      <w:r w:rsidRPr="00902624">
        <w:rPr>
          <w:rFonts w:ascii="Times New Roman" w:hAnsi="Times New Roman" w:cs="Times New Roman"/>
          <w:sz w:val="24"/>
          <w:szCs w:val="24"/>
          <w:lang w:val="hr-HR"/>
        </w:rPr>
        <w:t>., Objava za medije, odmah</w:t>
      </w:r>
    </w:p>
    <w:p w:rsidR="001062E0" w:rsidRDefault="001062E0" w:rsidP="00106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062E0" w:rsidRDefault="00C44895" w:rsidP="001062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Dva filma učenika </w:t>
      </w:r>
      <w:r w:rsidR="001062E0" w:rsidRPr="00051AA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OŠ „Antun i Stjepan Radić“ iz </w:t>
      </w:r>
      <w:proofErr w:type="spellStart"/>
      <w:r w:rsidR="001062E0" w:rsidRPr="00051AA5">
        <w:rPr>
          <w:rFonts w:ascii="Times New Roman" w:hAnsi="Times New Roman" w:cs="Times New Roman"/>
          <w:b/>
          <w:sz w:val="24"/>
          <w:szCs w:val="24"/>
          <w:lang w:val="hr-HR"/>
        </w:rPr>
        <w:t>Gunje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pozvana</w:t>
      </w:r>
      <w:r w:rsidR="001062E0" w:rsidRPr="00051AA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</w:t>
      </w:r>
      <w:r w:rsidR="001062E0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1062E0" w:rsidRPr="00051AA5">
        <w:rPr>
          <w:rFonts w:ascii="Times New Roman" w:hAnsi="Times New Roman" w:cs="Times New Roman"/>
          <w:b/>
          <w:sz w:val="24"/>
          <w:szCs w:val="24"/>
          <w:lang w:val="hr-HR"/>
        </w:rPr>
        <w:t>motru hrvatskoga školskoga filma</w:t>
      </w:r>
    </w:p>
    <w:p w:rsidR="001062E0" w:rsidRPr="00051AA5" w:rsidRDefault="001062E0" w:rsidP="001062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062E0" w:rsidRDefault="001062E0" w:rsidP="00106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Dva filma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Ja sam Edita </w:t>
      </w:r>
      <w:r w:rsidRPr="001062E0">
        <w:rPr>
          <w:rFonts w:ascii="Times New Roman" w:hAnsi="Times New Roman" w:cs="Times New Roman"/>
          <w:sz w:val="24"/>
          <w:szCs w:val="24"/>
          <w:lang w:val="hr-HR"/>
        </w:rPr>
        <w:t>(igrani film)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i Život u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Gunji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D91AC0">
        <w:rPr>
          <w:rFonts w:ascii="Times New Roman" w:hAnsi="Times New Roman" w:cs="Times New Roman"/>
          <w:sz w:val="24"/>
          <w:szCs w:val="24"/>
          <w:lang w:val="hr-HR"/>
        </w:rPr>
        <w:t>(TV- reportaža</w:t>
      </w:r>
      <w:r w:rsidRPr="001062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 su snimili učenici Osnovne škole „Antun i Stjepan Radić“ iz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Gunje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pod voditeljstvom knjižničarke dr.sc.Anite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Tufekčić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odabrani su za sudjelovanje na Smotri hrvatskoga školskoga filma koja se ove godine trebala održati na Krku od 26. do 28. listopada 2020. godine.</w:t>
      </w:r>
      <w:r w:rsidR="00D91AC0">
        <w:rPr>
          <w:rFonts w:ascii="Times New Roman" w:hAnsi="Times New Roman" w:cs="Times New Roman"/>
          <w:sz w:val="24"/>
          <w:szCs w:val="24"/>
          <w:lang w:val="hr-HR"/>
        </w:rPr>
        <w:t xml:space="preserve"> Zbog epi</w:t>
      </w:r>
      <w:r>
        <w:rPr>
          <w:rFonts w:ascii="Times New Roman" w:hAnsi="Times New Roman" w:cs="Times New Roman"/>
          <w:sz w:val="24"/>
          <w:szCs w:val="24"/>
          <w:lang w:val="hr-HR"/>
        </w:rPr>
        <w:t>demiološke situacije Smotra</w:t>
      </w:r>
      <w:r w:rsidR="00D91AC0">
        <w:rPr>
          <w:rFonts w:ascii="Times New Roman" w:hAnsi="Times New Roman" w:cs="Times New Roman"/>
          <w:sz w:val="24"/>
          <w:szCs w:val="24"/>
          <w:lang w:val="hr-HR"/>
        </w:rPr>
        <w:t xml:space="preserve"> se neće održati uživo već će filmovi biti objavljeni na platformi Meduza.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hr-HR"/>
        </w:rPr>
        <w:t xml:space="preserve">Redateljice </w:t>
      </w:r>
      <w:r w:rsidR="00D91AC0">
        <w:rPr>
          <w:rFonts w:ascii="Times New Roman" w:hAnsi="Times New Roman" w:cs="Times New Roman"/>
          <w:sz w:val="24"/>
          <w:szCs w:val="24"/>
          <w:lang w:val="hr-HR"/>
        </w:rPr>
        <w:t xml:space="preserve">odabranih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filmova su Karla Tadić, Hana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Kurtović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Selma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Smajilović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a  na scenariju za film i montaži radila je cij</w:t>
      </w:r>
      <w:r w:rsidR="00D91AC0">
        <w:rPr>
          <w:rFonts w:ascii="Times New Roman" w:hAnsi="Times New Roman" w:cs="Times New Roman"/>
          <w:sz w:val="24"/>
          <w:szCs w:val="24"/>
          <w:lang w:val="hr-HR"/>
        </w:rPr>
        <w:t xml:space="preserve">ela filmska družina čiji su još članovi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Bukna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Benjamin Lucić, Lana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Dugonjić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Patrik Zečević Tadić.</w:t>
      </w:r>
    </w:p>
    <w:bookmarkEnd w:id="0"/>
    <w:p w:rsidR="00D91AC0" w:rsidRDefault="00D91AC0" w:rsidP="00106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1AC0">
        <w:rPr>
          <w:rFonts w:ascii="Times New Roman" w:hAnsi="Times New Roman" w:cs="Times New Roman"/>
          <w:sz w:val="24"/>
          <w:szCs w:val="24"/>
          <w:lang w:val="hr-HR"/>
        </w:rPr>
        <w:t xml:space="preserve">„Ja sam Edita“  film je inspiriran istinitim događajima o učenici 8. razreda osnovne škole, čija majka je prezaposlena žena i ne posvećuje joj dovoljno pažnje i ljubavi. Edita zbog toga slobodno vrijeme provodi na </w:t>
      </w:r>
      <w:proofErr w:type="spellStart"/>
      <w:r w:rsidRPr="00D91AC0">
        <w:rPr>
          <w:rFonts w:ascii="Times New Roman" w:hAnsi="Times New Roman" w:cs="Times New Roman"/>
          <w:sz w:val="24"/>
          <w:szCs w:val="24"/>
          <w:lang w:val="hr-HR"/>
        </w:rPr>
        <w:t>YouTubu</w:t>
      </w:r>
      <w:proofErr w:type="spellEnd"/>
      <w:r w:rsidRPr="00D91AC0">
        <w:rPr>
          <w:rFonts w:ascii="Times New Roman" w:hAnsi="Times New Roman" w:cs="Times New Roman"/>
          <w:sz w:val="24"/>
          <w:szCs w:val="24"/>
          <w:lang w:val="hr-HR"/>
        </w:rPr>
        <w:t xml:space="preserve"> prateći </w:t>
      </w:r>
      <w:proofErr w:type="spellStart"/>
      <w:r w:rsidRPr="00D91AC0">
        <w:rPr>
          <w:rFonts w:ascii="Times New Roman" w:hAnsi="Times New Roman" w:cs="Times New Roman"/>
          <w:sz w:val="24"/>
          <w:szCs w:val="24"/>
          <w:lang w:val="hr-HR"/>
        </w:rPr>
        <w:t>YouTubere</w:t>
      </w:r>
      <w:proofErr w:type="spellEnd"/>
      <w:r w:rsidRPr="00D91AC0">
        <w:rPr>
          <w:rFonts w:ascii="Times New Roman" w:hAnsi="Times New Roman" w:cs="Times New Roman"/>
          <w:sz w:val="24"/>
          <w:szCs w:val="24"/>
          <w:lang w:val="hr-HR"/>
        </w:rPr>
        <w:t xml:space="preserve"> i ne doživljava nikoga u svojoj školi.</w:t>
      </w:r>
    </w:p>
    <w:p w:rsidR="00D91AC0" w:rsidRDefault="00D91AC0" w:rsidP="00106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1AC0">
        <w:rPr>
          <w:rFonts w:ascii="Times New Roman" w:hAnsi="Times New Roman" w:cs="Times New Roman"/>
          <w:sz w:val="24"/>
          <w:szCs w:val="24"/>
          <w:lang w:val="hr-HR"/>
        </w:rPr>
        <w:t xml:space="preserve">"Život u </w:t>
      </w:r>
      <w:proofErr w:type="spellStart"/>
      <w:r w:rsidRPr="00D91AC0">
        <w:rPr>
          <w:rFonts w:ascii="Times New Roman" w:hAnsi="Times New Roman" w:cs="Times New Roman"/>
          <w:sz w:val="24"/>
          <w:szCs w:val="24"/>
          <w:lang w:val="hr-HR"/>
        </w:rPr>
        <w:t>Gunji</w:t>
      </w:r>
      <w:proofErr w:type="spellEnd"/>
      <w:r w:rsidRPr="00D91AC0">
        <w:rPr>
          <w:rFonts w:ascii="Times New Roman" w:hAnsi="Times New Roman" w:cs="Times New Roman"/>
          <w:sz w:val="24"/>
          <w:szCs w:val="24"/>
          <w:lang w:val="hr-HR"/>
        </w:rPr>
        <w:t>" je kratka TV reportaža o prednostima i nedostacima života male općine Gunja na istoku Slavonije. Mještani govore iz svog kuta kako je živjeti u tako malom mjestu.</w:t>
      </w:r>
    </w:p>
    <w:p w:rsidR="001062E0" w:rsidRDefault="001062E0" w:rsidP="001062E0">
      <w:pPr>
        <w:pStyle w:val="StandardWeb"/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6141">
        <w:rPr>
          <w:rFonts w:ascii="Times New Roman" w:hAnsi="Times New Roman"/>
          <w:color w:val="auto"/>
          <w:sz w:val="24"/>
          <w:szCs w:val="24"/>
        </w:rPr>
        <w:t>Prosudbeno povjerenstvo</w:t>
      </w:r>
      <w:r w:rsidR="00C44895">
        <w:rPr>
          <w:rFonts w:ascii="Times New Roman" w:hAnsi="Times New Roman"/>
          <w:color w:val="auto"/>
          <w:sz w:val="24"/>
          <w:szCs w:val="24"/>
        </w:rPr>
        <w:t xml:space="preserve"> svake godine za Smotru odabere</w:t>
      </w:r>
      <w:r w:rsidRPr="00106141">
        <w:rPr>
          <w:rFonts w:ascii="Times New Roman" w:hAnsi="Times New Roman"/>
          <w:color w:val="auto"/>
          <w:sz w:val="24"/>
          <w:szCs w:val="24"/>
        </w:rPr>
        <w:t xml:space="preserve"> 50 filmova  učenika osnovnih i srednji</w:t>
      </w:r>
      <w:r>
        <w:rPr>
          <w:rFonts w:ascii="Times New Roman" w:hAnsi="Times New Roman"/>
          <w:color w:val="auto"/>
          <w:sz w:val="24"/>
          <w:szCs w:val="24"/>
        </w:rPr>
        <w:t xml:space="preserve">h škola iz različitih županija. </w:t>
      </w:r>
      <w:r w:rsidRPr="00106141">
        <w:rPr>
          <w:rFonts w:ascii="Times New Roman" w:hAnsi="Times New Roman"/>
          <w:color w:val="auto"/>
          <w:sz w:val="24"/>
          <w:szCs w:val="24"/>
        </w:rPr>
        <w:t xml:space="preserve">Žanrovski gledano, budu prijavljeni i odabrani dokumentarni, igrani, animirani i eksperimentalni filmovi. Prosudbeno povjerenstvo vrednuje, procjenjuje i odlučuje o proglašenju najboljih filmova. Na Smotri budu proglašena do tri najbolja filma u svakoj kategoriji (dokumentarni film, igrani film, animirani film, ostale vrste). </w:t>
      </w:r>
      <w:r w:rsidR="00C44895">
        <w:rPr>
          <w:rFonts w:ascii="Times New Roman" w:hAnsi="Times New Roman"/>
          <w:color w:val="auto"/>
          <w:sz w:val="24"/>
          <w:szCs w:val="24"/>
        </w:rPr>
        <w:t>Rezultati će biti poznati krajem listopada.</w:t>
      </w:r>
    </w:p>
    <w:p w:rsidR="007E712C" w:rsidRDefault="007E712C" w:rsidP="001062E0">
      <w:pPr>
        <w:pStyle w:val="StandardWeb"/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E712C" w:rsidRDefault="007E712C" w:rsidP="007E712C">
      <w:pPr>
        <w:pStyle w:val="StandardWeb"/>
        <w:shd w:val="clear" w:color="auto" w:fill="FFFFFF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152303E" wp14:editId="09118998">
            <wp:extent cx="3017262" cy="4022552"/>
            <wp:effectExtent l="0" t="0" r="0" b="0"/>
            <wp:docPr id="1" name="Slika 1" descr="C:\Users\Anita\Desktop\djeca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djeca-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39" cy="402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D6" w:rsidRDefault="009871D6" w:rsidP="009871D6">
      <w:pPr>
        <w:pStyle w:val="StandardWeb"/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3066" w:rsidRDefault="00DF3066" w:rsidP="009871D6">
      <w:pPr>
        <w:pStyle w:val="StandardWeb"/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8375" cy="2125980"/>
            <wp:effectExtent l="0" t="0" r="3175" b="7620"/>
            <wp:docPr id="3" name="Slika 3" descr="C:\Users\Anita\Desktop\edita1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edita1-v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066" w:rsidRDefault="00DF3066" w:rsidP="009871D6">
      <w:pPr>
        <w:pStyle w:val="StandardWeb"/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2E0" w:rsidRPr="009871D6" w:rsidRDefault="001062E0" w:rsidP="009871D6">
      <w:pPr>
        <w:pStyle w:val="StandardWeb"/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ZA KONTAKT: Anita </w:t>
      </w:r>
      <w:proofErr w:type="spellStart"/>
      <w:r>
        <w:rPr>
          <w:rFonts w:ascii="Times New Roman" w:hAnsi="Times New Roman"/>
          <w:sz w:val="24"/>
          <w:szCs w:val="24"/>
        </w:rPr>
        <w:t>Tufekčić</w:t>
      </w:r>
      <w:proofErr w:type="spellEnd"/>
      <w:r>
        <w:rPr>
          <w:rFonts w:ascii="Times New Roman" w:hAnsi="Times New Roman"/>
          <w:sz w:val="24"/>
          <w:szCs w:val="24"/>
        </w:rPr>
        <w:t xml:space="preserve">, OŠ „Antun i Stjepan Radić“, Gunja, Miroslava Krleže 2, 32260 Gunja,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032/ 882-252, </w:t>
      </w:r>
      <w:proofErr w:type="spellStart"/>
      <w:r>
        <w:rPr>
          <w:rFonts w:ascii="Times New Roman" w:hAnsi="Times New Roman"/>
          <w:sz w:val="24"/>
          <w:szCs w:val="24"/>
        </w:rPr>
        <w:t>mob</w:t>
      </w:r>
      <w:proofErr w:type="spellEnd"/>
      <w:r>
        <w:rPr>
          <w:rFonts w:ascii="Times New Roman" w:hAnsi="Times New Roman"/>
          <w:sz w:val="24"/>
          <w:szCs w:val="24"/>
        </w:rPr>
        <w:t xml:space="preserve"> 098 543 056, e-mail: ariana200@gmail.com</w:t>
      </w:r>
    </w:p>
    <w:sectPr w:rsidR="001062E0" w:rsidRPr="009871D6" w:rsidSect="00B65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E0"/>
    <w:rsid w:val="001062E0"/>
    <w:rsid w:val="00210E25"/>
    <w:rsid w:val="003C3AA4"/>
    <w:rsid w:val="007E712C"/>
    <w:rsid w:val="00950D59"/>
    <w:rsid w:val="009871D6"/>
    <w:rsid w:val="00C44895"/>
    <w:rsid w:val="00D7126D"/>
    <w:rsid w:val="00D91AC0"/>
    <w:rsid w:val="00DC7E7D"/>
    <w:rsid w:val="00DF3066"/>
    <w:rsid w:val="00E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62E0"/>
    <w:pPr>
      <w:spacing w:after="315" w:line="315" w:lineRule="atLeast"/>
    </w:pPr>
    <w:rPr>
      <w:rFonts w:ascii="Verdana" w:eastAsia="Times New Roman" w:hAnsi="Verdana" w:cs="Times New Roman"/>
      <w:color w:val="222222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62E0"/>
    <w:pPr>
      <w:spacing w:after="315" w:line="315" w:lineRule="atLeast"/>
    </w:pPr>
    <w:rPr>
      <w:rFonts w:ascii="Verdana" w:eastAsia="Times New Roman" w:hAnsi="Verdana" w:cs="Times New Roman"/>
      <w:color w:val="222222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Anita</cp:lastModifiedBy>
  <cp:revision>2</cp:revision>
  <dcterms:created xsi:type="dcterms:W3CDTF">2020-09-08T10:58:00Z</dcterms:created>
  <dcterms:modified xsi:type="dcterms:W3CDTF">2020-09-08T10:58:00Z</dcterms:modified>
</cp:coreProperties>
</file>